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0D0F28" w:rsidRDefault="000D0F28">
      <w:pPr>
        <w:jc w:val="both"/>
      </w:pPr>
    </w:p>
    <w:p w14:paraId="38480A2B" w14:textId="77777777" w:rsidR="003419AC" w:rsidRPr="003419AC" w:rsidRDefault="003419AC" w:rsidP="003419AC">
      <w:pPr>
        <w:pStyle w:val="NormalWeb"/>
        <w:spacing w:before="0" w:beforeAutospacing="0" w:after="240" w:afterAutospacing="0"/>
        <w:jc w:val="both"/>
        <w:rPr>
          <w:rFonts w:asciiTheme="majorHAnsi" w:hAnsiTheme="majorHAnsi" w:cstheme="majorHAnsi"/>
        </w:rPr>
      </w:pPr>
      <w:r w:rsidRPr="003419AC">
        <w:rPr>
          <w:rStyle w:val="Forte"/>
          <w:rFonts w:asciiTheme="majorHAnsi" w:hAnsiTheme="majorHAnsi" w:cstheme="majorHAnsi"/>
        </w:rPr>
        <w:t>Magnífico Reitor da Unicamp</w:t>
      </w:r>
    </w:p>
    <w:p w14:paraId="3EBAF0FB" w14:textId="77777777" w:rsidR="003419AC" w:rsidRDefault="003419AC" w:rsidP="003419AC">
      <w:pPr>
        <w:pStyle w:val="NormalWeb"/>
        <w:spacing w:before="0" w:beforeAutospacing="0" w:after="240" w:afterAutospacing="0"/>
        <w:jc w:val="both"/>
        <w:rPr>
          <w:rStyle w:val="Forte"/>
          <w:rFonts w:asciiTheme="majorHAnsi" w:hAnsiTheme="majorHAnsi" w:cstheme="majorHAnsi"/>
        </w:rPr>
      </w:pPr>
      <w:r w:rsidRPr="003419AC">
        <w:rPr>
          <w:rStyle w:val="Forte"/>
          <w:rFonts w:asciiTheme="majorHAnsi" w:hAnsiTheme="majorHAnsi" w:cstheme="majorHAnsi"/>
        </w:rPr>
        <w:t xml:space="preserve">Prof. Dr. Paulo Cesar </w:t>
      </w:r>
      <w:proofErr w:type="spellStart"/>
      <w:r w:rsidRPr="003419AC">
        <w:rPr>
          <w:rStyle w:val="Forte"/>
          <w:rFonts w:asciiTheme="majorHAnsi" w:hAnsiTheme="majorHAnsi" w:cstheme="majorHAnsi"/>
        </w:rPr>
        <w:t>Montagner</w:t>
      </w:r>
      <w:proofErr w:type="spellEnd"/>
      <w:r w:rsidRPr="003419AC">
        <w:rPr>
          <w:rStyle w:val="Forte"/>
          <w:rFonts w:asciiTheme="majorHAnsi" w:hAnsiTheme="majorHAnsi" w:cstheme="majorHAnsi"/>
        </w:rPr>
        <w:t>,</w:t>
      </w:r>
    </w:p>
    <w:p w14:paraId="37F59AC1" w14:textId="77777777" w:rsidR="003419AC" w:rsidRPr="003419AC" w:rsidRDefault="003419AC" w:rsidP="003419AC">
      <w:pPr>
        <w:pStyle w:val="NormalWeb"/>
        <w:spacing w:before="0" w:beforeAutospacing="0" w:after="240" w:afterAutospacing="0"/>
        <w:jc w:val="both"/>
        <w:rPr>
          <w:rFonts w:asciiTheme="majorHAnsi" w:hAnsiTheme="majorHAnsi" w:cstheme="majorHAnsi"/>
        </w:rPr>
      </w:pPr>
    </w:p>
    <w:p w14:paraId="24BBB376" w14:textId="77777777" w:rsidR="003419AC" w:rsidRPr="003419AC" w:rsidRDefault="003419AC" w:rsidP="003419AC">
      <w:pPr>
        <w:pStyle w:val="NormalWeb"/>
        <w:spacing w:before="0" w:beforeAutospacing="0" w:after="240" w:afterAutospacing="0"/>
        <w:jc w:val="both"/>
        <w:rPr>
          <w:rFonts w:asciiTheme="majorHAnsi" w:hAnsiTheme="majorHAnsi" w:cstheme="majorHAnsi"/>
        </w:rPr>
      </w:pPr>
      <w:r w:rsidRPr="003419AC">
        <w:rPr>
          <w:rFonts w:asciiTheme="majorHAnsi" w:hAnsiTheme="majorHAnsi" w:cstheme="majorHAnsi"/>
        </w:rPr>
        <w:t>Como trabalhador/a da Unicamp, vejo com indignação as sinalizações de crise financeira apresentada por esta Reitoria, comprometendo, de saída, qualquer possibilidade de diálogo efetivo na nossa data-base. Tal atitude ignora a realidade da categoria e desrespeita quem garante a excelência desta universidade no dia a dia.</w:t>
      </w:r>
    </w:p>
    <w:p w14:paraId="4FE08D62" w14:textId="77777777" w:rsidR="003419AC" w:rsidRPr="003419AC" w:rsidRDefault="003419AC" w:rsidP="003419AC">
      <w:pPr>
        <w:pStyle w:val="NormalWeb"/>
        <w:spacing w:before="0" w:beforeAutospacing="0" w:after="240" w:afterAutospacing="0"/>
        <w:jc w:val="both"/>
        <w:rPr>
          <w:rFonts w:asciiTheme="majorHAnsi" w:hAnsiTheme="majorHAnsi" w:cstheme="majorHAnsi"/>
        </w:rPr>
      </w:pPr>
      <w:r w:rsidRPr="003419AC">
        <w:rPr>
          <w:rFonts w:asciiTheme="majorHAnsi" w:hAnsiTheme="majorHAnsi" w:cstheme="majorHAnsi"/>
        </w:rPr>
        <w:t xml:space="preserve">Nossa data-base, que inicia em maio, deveria ser um momento de diálogo entre as três universidades estaduais paulistas (Unicamp, Unesp e USP) e as entidades representativas, no âmbito do </w:t>
      </w:r>
      <w:proofErr w:type="spellStart"/>
      <w:r w:rsidRPr="003419AC">
        <w:rPr>
          <w:rFonts w:asciiTheme="majorHAnsi" w:hAnsiTheme="majorHAnsi" w:cstheme="majorHAnsi"/>
        </w:rPr>
        <w:t>Cruesp</w:t>
      </w:r>
      <w:proofErr w:type="spellEnd"/>
      <w:r w:rsidRPr="003419AC">
        <w:rPr>
          <w:rFonts w:asciiTheme="majorHAnsi" w:hAnsiTheme="majorHAnsi" w:cstheme="majorHAnsi"/>
        </w:rPr>
        <w:t xml:space="preserve"> e do Fórum das Seis. No entanto, essa sinalização prévia da Reitoria da Unicamp compromete o rito processual e a esvazia de sentido. Tal postura isola a instituição e nos afasta de uma saída construída pelo diálogo comum.</w:t>
      </w:r>
    </w:p>
    <w:p w14:paraId="749CC86F" w14:textId="77777777" w:rsidR="003419AC" w:rsidRPr="003419AC" w:rsidRDefault="003419AC" w:rsidP="003419AC">
      <w:pPr>
        <w:pStyle w:val="NormalWeb"/>
        <w:spacing w:before="0" w:beforeAutospacing="0" w:after="240" w:afterAutospacing="0"/>
        <w:jc w:val="both"/>
        <w:rPr>
          <w:rFonts w:asciiTheme="majorHAnsi" w:hAnsiTheme="majorHAnsi" w:cstheme="majorHAnsi"/>
        </w:rPr>
      </w:pPr>
      <w:r w:rsidRPr="003419AC">
        <w:rPr>
          <w:rFonts w:asciiTheme="majorHAnsi" w:hAnsiTheme="majorHAnsi" w:cstheme="majorHAnsi"/>
        </w:rPr>
        <w:t xml:space="preserve">Essa postura se agrava quando observamos o cenário concreto vivido pelos trabalhadores/as. </w:t>
      </w:r>
      <w:r w:rsidRPr="003419AC">
        <w:rPr>
          <w:rStyle w:val="Forte"/>
          <w:rFonts w:asciiTheme="majorHAnsi" w:hAnsiTheme="majorHAnsi" w:cstheme="majorHAnsi"/>
        </w:rPr>
        <w:t>Nossa reivindicação de 15,97% busca apenas recompor o poder de compra ao patamar de maio/2012, último momento em que os salários tiveram maior valor real. Mesmo assim, esse índice ainda não incorpora a inflação de abril/2026.</w:t>
      </w:r>
    </w:p>
    <w:p w14:paraId="3DC23061" w14:textId="77777777" w:rsidR="003419AC" w:rsidRPr="003419AC" w:rsidRDefault="003419AC" w:rsidP="003419AC">
      <w:pPr>
        <w:pStyle w:val="NormalWeb"/>
        <w:spacing w:before="0" w:beforeAutospacing="0" w:after="240" w:afterAutospacing="0"/>
        <w:jc w:val="both"/>
        <w:rPr>
          <w:rFonts w:asciiTheme="majorHAnsi" w:hAnsiTheme="majorHAnsi" w:cstheme="majorHAnsi"/>
        </w:rPr>
      </w:pPr>
      <w:r w:rsidRPr="003419AC">
        <w:rPr>
          <w:rFonts w:asciiTheme="majorHAnsi" w:hAnsiTheme="majorHAnsi" w:cstheme="majorHAnsi"/>
        </w:rPr>
        <w:t>Trata-se de um processo contínuo de corrosão da nossa renda, enquanto o custo de vida segue aumentando, pressionado por itens básicos como alimentação, moradia e saúde.</w:t>
      </w:r>
    </w:p>
    <w:p w14:paraId="5DC6BBFF" w14:textId="77777777" w:rsidR="003419AC" w:rsidRPr="003419AC" w:rsidRDefault="003419AC" w:rsidP="003419AC">
      <w:pPr>
        <w:pStyle w:val="NormalWeb"/>
        <w:spacing w:before="0" w:beforeAutospacing="0" w:after="240" w:afterAutospacing="0"/>
        <w:jc w:val="both"/>
        <w:rPr>
          <w:rFonts w:asciiTheme="majorHAnsi" w:hAnsiTheme="majorHAnsi" w:cstheme="majorHAnsi"/>
        </w:rPr>
      </w:pPr>
      <w:r w:rsidRPr="003419AC">
        <w:rPr>
          <w:rFonts w:asciiTheme="majorHAnsi" w:hAnsiTheme="majorHAnsi" w:cstheme="majorHAnsi"/>
        </w:rPr>
        <w:t>Ao mesmo tempo, causa indignação perceber que, enquanto se alega falta de recursos para atender reivindicações salariais, a universidade ma</w:t>
      </w:r>
      <w:bookmarkStart w:id="0" w:name="_GoBack"/>
      <w:bookmarkEnd w:id="0"/>
      <w:r w:rsidRPr="003419AC">
        <w:rPr>
          <w:rFonts w:asciiTheme="majorHAnsi" w:hAnsiTheme="majorHAnsi" w:cstheme="majorHAnsi"/>
        </w:rPr>
        <w:t>ntém investimentos em obras, reformas e expansão física, como é o caso na nova sede da reitoria que irá consumir cerca de R$ 30 milhões, só na primeira fase.</w:t>
      </w:r>
    </w:p>
    <w:p w14:paraId="2C271FC5" w14:textId="77777777" w:rsidR="003419AC" w:rsidRPr="003419AC" w:rsidRDefault="003419AC" w:rsidP="003419AC">
      <w:pPr>
        <w:pStyle w:val="NormalWeb"/>
        <w:spacing w:before="0" w:beforeAutospacing="0" w:after="240" w:afterAutospacing="0"/>
        <w:jc w:val="both"/>
        <w:rPr>
          <w:rFonts w:asciiTheme="majorHAnsi" w:hAnsiTheme="majorHAnsi" w:cstheme="majorHAnsi"/>
        </w:rPr>
      </w:pPr>
      <w:r w:rsidRPr="003419AC">
        <w:rPr>
          <w:rFonts w:asciiTheme="majorHAnsi" w:hAnsiTheme="majorHAnsi" w:cstheme="majorHAnsi"/>
        </w:rPr>
        <w:t>Não se trata de negar a importância dessas iniciativas, mas de questionar prioridades: uma instituição de excelência não se sustenta por seus prédios e bens móveis e sim pelas pessoas que a constroem diariamente.</w:t>
      </w:r>
    </w:p>
    <w:p w14:paraId="73FAA540" w14:textId="77777777" w:rsidR="003419AC" w:rsidRPr="003419AC" w:rsidRDefault="003419AC" w:rsidP="003419AC">
      <w:pPr>
        <w:pStyle w:val="NormalWeb"/>
        <w:spacing w:before="0" w:beforeAutospacing="0" w:after="240" w:afterAutospacing="0"/>
        <w:jc w:val="both"/>
        <w:rPr>
          <w:rFonts w:asciiTheme="majorHAnsi" w:hAnsiTheme="majorHAnsi" w:cstheme="majorHAnsi"/>
        </w:rPr>
      </w:pPr>
      <w:r w:rsidRPr="003419AC">
        <w:rPr>
          <w:rFonts w:asciiTheme="majorHAnsi" w:hAnsiTheme="majorHAnsi" w:cstheme="majorHAnsi"/>
        </w:rPr>
        <w:t xml:space="preserve">Também é fundamental registrar que parte das reivindicações sequer depende de negociação externa. O pagamento do chamado “Descongela Já”, baseado em lei aprovada, está ao alcance da decisão da própria reitoria, uma vez que a Unicamp possui autonomia administrativa e financeira e possui reserva financeira suficiente. </w:t>
      </w:r>
    </w:p>
    <w:p w14:paraId="71A27C89" w14:textId="77777777" w:rsidR="003419AC" w:rsidRPr="003419AC" w:rsidRDefault="003419AC" w:rsidP="003419AC">
      <w:pPr>
        <w:pStyle w:val="NormalWeb"/>
        <w:spacing w:before="0" w:beforeAutospacing="0" w:after="240" w:afterAutospacing="0"/>
        <w:jc w:val="both"/>
        <w:rPr>
          <w:rFonts w:asciiTheme="majorHAnsi" w:hAnsiTheme="majorHAnsi" w:cstheme="majorHAnsi"/>
        </w:rPr>
      </w:pPr>
      <w:r w:rsidRPr="003419AC">
        <w:rPr>
          <w:rFonts w:asciiTheme="majorHAnsi" w:hAnsiTheme="majorHAnsi" w:cstheme="majorHAnsi"/>
        </w:rPr>
        <w:t>A ausência de encaminhamento, nesse sentido, reforça a percepção de que não há disposição em reparar perdas impostas aos trabalhadores que arriscaram suas vidas para salvar a população durante a pandemia.</w:t>
      </w:r>
    </w:p>
    <w:p w14:paraId="01909061" w14:textId="77777777" w:rsidR="003419AC" w:rsidRPr="003419AC" w:rsidRDefault="003419AC" w:rsidP="003419AC">
      <w:pPr>
        <w:pStyle w:val="NormalWeb"/>
        <w:spacing w:before="0" w:beforeAutospacing="0" w:after="240" w:afterAutospacing="0"/>
        <w:jc w:val="both"/>
        <w:rPr>
          <w:rFonts w:asciiTheme="majorHAnsi" w:hAnsiTheme="majorHAnsi" w:cstheme="majorHAnsi"/>
        </w:rPr>
      </w:pPr>
      <w:r w:rsidRPr="003419AC">
        <w:rPr>
          <w:rFonts w:asciiTheme="majorHAnsi" w:hAnsiTheme="majorHAnsi" w:cstheme="majorHAnsi"/>
        </w:rPr>
        <w:t>No campo dos benefícios — vale alimentação, vale refeição e auxílio saúde etc. — a responsabilidade é direta da reitoria, por meio da negociação com o STU. Esses itens impactam de forma imediata as condições de vida dos/as servidores/as e não podem ser tratados como secundários.</w:t>
      </w:r>
    </w:p>
    <w:p w14:paraId="21FF8F6A" w14:textId="77777777" w:rsidR="003419AC" w:rsidRPr="003419AC" w:rsidRDefault="003419AC" w:rsidP="003419AC">
      <w:pPr>
        <w:pStyle w:val="NormalWeb"/>
        <w:spacing w:before="0" w:beforeAutospacing="0" w:after="240" w:afterAutospacing="0"/>
        <w:jc w:val="both"/>
        <w:rPr>
          <w:rFonts w:asciiTheme="majorHAnsi" w:hAnsiTheme="majorHAnsi" w:cstheme="majorHAnsi"/>
        </w:rPr>
      </w:pPr>
      <w:r w:rsidRPr="003419AC">
        <w:rPr>
          <w:rFonts w:asciiTheme="majorHAnsi" w:hAnsiTheme="majorHAnsi" w:cstheme="majorHAnsi"/>
        </w:rPr>
        <w:lastRenderedPageBreak/>
        <w:t>Na ocasião da consulta, esta Gestão se comprometeu com a valorização dos recursos humanos sinalizando que seria uma prioridade. No entanto, o que se observa hoje é a piora nas condições de trabalho, aumento de casos de assédio, adoecimento relacionado ao trabalho dos/as funcionários/as e a adoção de medidas estruturais relevantes sem o devido diálogo com a comunidade, como no caso da Autarquização da Área da Saúde.</w:t>
      </w:r>
    </w:p>
    <w:p w14:paraId="642D957F" w14:textId="77777777" w:rsidR="003419AC" w:rsidRPr="003419AC" w:rsidRDefault="003419AC" w:rsidP="003419AC">
      <w:pPr>
        <w:pStyle w:val="NormalWeb"/>
        <w:spacing w:before="0" w:beforeAutospacing="0" w:after="240" w:afterAutospacing="0"/>
        <w:jc w:val="both"/>
        <w:rPr>
          <w:rFonts w:asciiTheme="majorHAnsi" w:hAnsiTheme="majorHAnsi" w:cstheme="majorHAnsi"/>
        </w:rPr>
      </w:pPr>
      <w:r w:rsidRPr="003419AC">
        <w:rPr>
          <w:rFonts w:asciiTheme="majorHAnsi" w:hAnsiTheme="majorHAnsi" w:cstheme="majorHAnsi"/>
        </w:rPr>
        <w:t>Diante desse conjunto de fatores, cresce entre nós, trabalhadores e trabalhadoras da Unicamp, um sentimento de indignação. Não se trata apenas de discordância pontual, mas da percepção de um distanciamento entre o compromisso assumido na campanha e as práticas intencionais adotadas por esta gestão.</w:t>
      </w:r>
    </w:p>
    <w:p w14:paraId="43CD131F" w14:textId="77777777" w:rsidR="003419AC" w:rsidRPr="003419AC" w:rsidRDefault="003419AC" w:rsidP="003419AC">
      <w:pPr>
        <w:pStyle w:val="NormalWeb"/>
        <w:spacing w:before="0" w:beforeAutospacing="0" w:after="240" w:afterAutospacing="0"/>
        <w:jc w:val="both"/>
        <w:rPr>
          <w:rFonts w:asciiTheme="majorHAnsi" w:hAnsiTheme="majorHAnsi" w:cstheme="majorHAnsi"/>
        </w:rPr>
      </w:pPr>
      <w:r w:rsidRPr="003419AC">
        <w:rPr>
          <w:rFonts w:asciiTheme="majorHAnsi" w:hAnsiTheme="majorHAnsi" w:cstheme="majorHAnsi"/>
        </w:rPr>
        <w:t>A Unicamp é construída todos os dias por trabalhadores/as comprometidos/as com a defesa da Universidade Pública, Gratuita, de Qualidade e a defesa do Serviço Público. E são esses/as mesmos/as trabalhadores/as que têm plena consciência da importância de seu papel na construção de uma sociedade justa e humanizada.</w:t>
      </w:r>
    </w:p>
    <w:p w14:paraId="2D6376A9" w14:textId="77777777" w:rsidR="003419AC" w:rsidRPr="003419AC" w:rsidRDefault="003419AC" w:rsidP="003419AC">
      <w:pPr>
        <w:pStyle w:val="NormalWeb"/>
        <w:spacing w:before="0" w:beforeAutospacing="0" w:after="240" w:afterAutospacing="0"/>
        <w:jc w:val="both"/>
        <w:rPr>
          <w:rFonts w:asciiTheme="majorHAnsi" w:hAnsiTheme="majorHAnsi" w:cstheme="majorHAnsi"/>
        </w:rPr>
      </w:pPr>
      <w:r w:rsidRPr="003419AC">
        <w:rPr>
          <w:rFonts w:asciiTheme="majorHAnsi" w:hAnsiTheme="majorHAnsi" w:cstheme="majorHAnsi"/>
        </w:rPr>
        <w:t>Exigimos respeito e reconhecimento condizentes com a excelência que entregamos à Unicamp. Uma instituição que não valoriza seus/</w:t>
      </w:r>
      <w:proofErr w:type="spellStart"/>
      <w:r w:rsidRPr="003419AC">
        <w:rPr>
          <w:rFonts w:asciiTheme="majorHAnsi" w:hAnsiTheme="majorHAnsi" w:cstheme="majorHAnsi"/>
        </w:rPr>
        <w:t>uas</w:t>
      </w:r>
      <w:proofErr w:type="spellEnd"/>
      <w:r w:rsidRPr="003419AC">
        <w:rPr>
          <w:rFonts w:asciiTheme="majorHAnsi" w:hAnsiTheme="majorHAnsi" w:cstheme="majorHAnsi"/>
        </w:rPr>
        <w:t xml:space="preserve"> trabalhadores/as falha em sua missão social e abdica da dignidade acadêmica que tanto preza.</w:t>
      </w:r>
    </w:p>
    <w:p w14:paraId="5BCC0889" w14:textId="77777777" w:rsidR="003419AC" w:rsidRPr="003419AC" w:rsidRDefault="003419AC" w:rsidP="003419AC">
      <w:pPr>
        <w:pStyle w:val="NormalWeb"/>
        <w:spacing w:before="0" w:beforeAutospacing="0" w:after="240" w:afterAutospacing="0"/>
        <w:jc w:val="both"/>
        <w:rPr>
          <w:rFonts w:asciiTheme="majorHAnsi" w:hAnsiTheme="majorHAnsi" w:cstheme="majorHAnsi"/>
        </w:rPr>
      </w:pPr>
      <w:r w:rsidRPr="003419AC">
        <w:rPr>
          <w:rFonts w:asciiTheme="majorHAnsi" w:hAnsiTheme="majorHAnsi" w:cstheme="majorHAnsi"/>
        </w:rPr>
        <w:t>Atenciosamente,</w:t>
      </w:r>
    </w:p>
    <w:p w14:paraId="643EAAB0" w14:textId="77777777" w:rsidR="003419AC" w:rsidRDefault="003419AC" w:rsidP="003419AC">
      <w:pPr>
        <w:pStyle w:val="NormalWeb"/>
        <w:spacing w:before="0" w:beforeAutospacing="0" w:after="240" w:afterAutospacing="0"/>
        <w:jc w:val="both"/>
        <w:rPr>
          <w:rFonts w:asciiTheme="majorHAnsi" w:hAnsiTheme="majorHAnsi" w:cstheme="majorHAnsi"/>
        </w:rPr>
      </w:pPr>
    </w:p>
    <w:p w14:paraId="3D705320" w14:textId="77777777" w:rsidR="003419AC" w:rsidRPr="003419AC" w:rsidRDefault="003419AC" w:rsidP="003419AC">
      <w:pPr>
        <w:pStyle w:val="NormalWeb"/>
        <w:spacing w:before="0" w:beforeAutospacing="0" w:after="240" w:afterAutospacing="0"/>
        <w:jc w:val="both"/>
        <w:rPr>
          <w:rFonts w:asciiTheme="majorHAnsi" w:hAnsiTheme="majorHAnsi" w:cstheme="majorHAnsi"/>
          <w:b/>
        </w:rPr>
      </w:pPr>
      <w:r w:rsidRPr="003419AC">
        <w:rPr>
          <w:rFonts w:asciiTheme="majorHAnsi" w:hAnsiTheme="majorHAnsi" w:cstheme="majorHAnsi"/>
          <w:b/>
        </w:rPr>
        <w:t>[Nome] / [Unidade/Órgão]</w:t>
      </w:r>
    </w:p>
    <w:p w14:paraId="0000001C" w14:textId="77777777" w:rsidR="000D0F28" w:rsidRDefault="000D0F28"/>
    <w:sectPr w:rsidR="000D0F2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DE5223-A8B7-4523-9284-41154D1DDE1A}"/>
    <w:embedBold r:id="rId2" w:fontKey="{C9B45A77-407D-4962-B127-3B8DB3B9B6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BC30E59-12E0-45B6-92E1-FD260B00F0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0D0F28"/>
    <w:rsid w:val="000D0F28"/>
    <w:rsid w:val="003419AC"/>
    <w:rsid w:val="0058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795C1B-49FD-4475-A9A5-EA1B7D903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341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419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8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609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Rosemar Sant'Anna Santos</dc:creator>
  <cp:lastModifiedBy>FERNANDA</cp:lastModifiedBy>
  <cp:revision>3</cp:revision>
  <dcterms:created xsi:type="dcterms:W3CDTF">2026-04-22T15:51:00Z</dcterms:created>
  <dcterms:modified xsi:type="dcterms:W3CDTF">2026-04-28T17:00:00Z</dcterms:modified>
</cp:coreProperties>
</file>